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42" w:rsidRPr="00C22A42" w:rsidRDefault="00C22A42" w:rsidP="00C2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2A42" w:rsidRPr="00C22A42" w:rsidRDefault="00C22A42" w:rsidP="00C2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42">
        <w:rPr>
          <w:rFonts w:ascii="Times New Roman" w:hAnsi="Times New Roman" w:cs="Times New Roman"/>
          <w:b/>
          <w:sz w:val="28"/>
          <w:szCs w:val="28"/>
        </w:rPr>
        <w:t>АДМИНИСТРАЦИЯ СРЕДНЕСИБИРСКОГО СЕЛЬСОВЕТА</w:t>
      </w:r>
      <w:r w:rsidRPr="00C22A42">
        <w:rPr>
          <w:rFonts w:ascii="Times New Roman" w:hAnsi="Times New Roman" w:cs="Times New Roman"/>
          <w:b/>
          <w:sz w:val="28"/>
          <w:szCs w:val="28"/>
        </w:rPr>
        <w:br/>
        <w:t xml:space="preserve">    АЛТАЙСКОГО  КРАЯ</w:t>
      </w:r>
    </w:p>
    <w:p w:rsidR="00C22A42" w:rsidRPr="00C22A42" w:rsidRDefault="00C22A42" w:rsidP="00C2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42" w:rsidRPr="00C22A42" w:rsidRDefault="00C22A42" w:rsidP="00C2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2A42" w:rsidRPr="00C22A42" w:rsidRDefault="00C22A42" w:rsidP="00C2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42" w:rsidRPr="00C22A42" w:rsidRDefault="00C22A42" w:rsidP="00C22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>22.04.2019                                                                                        №11</w:t>
      </w:r>
    </w:p>
    <w:p w:rsidR="00C22A42" w:rsidRPr="00C22A42" w:rsidRDefault="00C22A42" w:rsidP="00C2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42" w:rsidRPr="00C22A42" w:rsidRDefault="00C22A42" w:rsidP="00C22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42" w:rsidRPr="00C22A42" w:rsidRDefault="00C22A42" w:rsidP="00C22A42">
      <w:pPr>
        <w:spacing w:after="0" w:line="240" w:lineRule="exact"/>
        <w:ind w:right="5241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Среднесибирского сельсовета Тальменского района от 25.12.2018 №41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C22A42" w:rsidRPr="00C22A42" w:rsidRDefault="00C22A42" w:rsidP="00C22A42">
      <w:pPr>
        <w:spacing w:after="0" w:line="240" w:lineRule="exact"/>
        <w:ind w:right="5241"/>
        <w:jc w:val="both"/>
        <w:rPr>
          <w:rFonts w:ascii="Times New Roman" w:hAnsi="Times New Roman" w:cs="Times New Roman"/>
          <w:sz w:val="28"/>
          <w:szCs w:val="28"/>
        </w:rPr>
      </w:pPr>
    </w:p>
    <w:p w:rsidR="00C22A42" w:rsidRPr="00C22A42" w:rsidRDefault="00C22A42" w:rsidP="00C22A42">
      <w:pPr>
        <w:spacing w:after="0" w:line="240" w:lineRule="exact"/>
        <w:ind w:right="5241"/>
        <w:jc w:val="both"/>
        <w:rPr>
          <w:rFonts w:ascii="Times New Roman" w:hAnsi="Times New Roman" w:cs="Times New Roman"/>
          <w:sz w:val="28"/>
          <w:szCs w:val="28"/>
        </w:rPr>
      </w:pP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>В соответствии со ст.14, главой 4 Жилищного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</w:t>
      </w: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Среднесибирского сельсовета Тальменского района от 25.12.2018 №41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следующие изменения:</w:t>
      </w: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>1) в наименовании и пункте 1 постановления слова «жилых помещений» заменить словами «помещений в многоквартирном доме»;</w:t>
      </w: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>2) в наименовании Административного регламента, утвержденного указанным постановлением (</w:t>
      </w:r>
      <w:proofErr w:type="spellStart"/>
      <w:r w:rsidRPr="00C22A42">
        <w:rPr>
          <w:rFonts w:ascii="Times New Roman" w:hAnsi="Times New Roman" w:cs="Times New Roman"/>
          <w:sz w:val="28"/>
          <w:szCs w:val="28"/>
        </w:rPr>
        <w:t>далее-Административный</w:t>
      </w:r>
      <w:proofErr w:type="spellEnd"/>
      <w:r w:rsidRPr="00C22A42">
        <w:rPr>
          <w:rFonts w:ascii="Times New Roman" w:hAnsi="Times New Roman" w:cs="Times New Roman"/>
          <w:sz w:val="28"/>
          <w:szCs w:val="28"/>
        </w:rPr>
        <w:t xml:space="preserve"> регламент)  слова «жилых помещений» заменить словами «помещений в многоквартирном доме»;</w:t>
      </w: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A42">
        <w:rPr>
          <w:rFonts w:ascii="Times New Roman" w:hAnsi="Times New Roman" w:cs="Times New Roman"/>
          <w:sz w:val="28"/>
          <w:szCs w:val="28"/>
        </w:rPr>
        <w:t xml:space="preserve">3) в абзаце 2 п.1.1, абзацах 2,3 п.1.2, абзаце 2 п.2.1, абзаце 2 п.2.2, п.2.4, абзацах 3,5 п.2.7.1, абзац 2 п.2.9, абзацах 4,6,7,8 п.2.13, абзацах 2,3 п.3.3.3, </w:t>
      </w:r>
      <w:r w:rsidRPr="00C22A42">
        <w:rPr>
          <w:rFonts w:ascii="Times New Roman" w:hAnsi="Times New Roman" w:cs="Times New Roman"/>
          <w:sz w:val="28"/>
          <w:szCs w:val="28"/>
        </w:rPr>
        <w:lastRenderedPageBreak/>
        <w:t>п.3.3.4, п.3.3.5, п.3.5.1, абзацах 1,3 п.3.5.2, абзацах 2,3 п.3.5.4  Административного регламента слова «жилых помещений» заменить словами «помещений в многоквартирном</w:t>
      </w:r>
      <w:proofErr w:type="gramEnd"/>
      <w:r w:rsidRPr="00C22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A42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C22A42">
        <w:rPr>
          <w:rFonts w:ascii="Times New Roman" w:hAnsi="Times New Roman" w:cs="Times New Roman"/>
          <w:sz w:val="28"/>
          <w:szCs w:val="28"/>
        </w:rPr>
        <w:t>»;</w:t>
      </w: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>4) абзац 4 п.2.7.1 Административного регламента  изложить в следующей редакции:</w:t>
      </w: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A42">
        <w:rPr>
          <w:rFonts w:ascii="Times New Roman" w:hAnsi="Times New Roman" w:cs="Times New Roman"/>
          <w:sz w:val="28"/>
          <w:szCs w:val="28"/>
        </w:rPr>
        <w:t xml:space="preserve">«3)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22A4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C22A42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C22A42">
        <w:rPr>
          <w:rFonts w:ascii="Times New Roman" w:hAnsi="Times New Roman" w:cs="Times New Roman"/>
          <w:sz w:val="28"/>
          <w:szCs w:val="28"/>
        </w:rPr>
        <w:t xml:space="preserve"> такие переустройство и (или) перепланировку помещения в многоквартирном доме, предусмотренном </w:t>
      </w:r>
      <w:hyperlink r:id="rId4" w:history="1">
        <w:r w:rsidRPr="00C22A4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40</w:t>
        </w:r>
      </w:hyperlink>
      <w:r w:rsidRPr="00C22A42">
        <w:rPr>
          <w:rFonts w:ascii="Times New Roman" w:hAnsi="Times New Roman" w:cs="Times New Roman"/>
          <w:sz w:val="28"/>
          <w:szCs w:val="28"/>
        </w:rPr>
        <w:t xml:space="preserve"> Жилищного кодекса РФ»;</w:t>
      </w: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>5) в наименовании приложения 3 Административного регламента слова «жилых помещений» заменить словами «помещений в многоквартирном доме»;</w:t>
      </w: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>6) в приложении 5 Административного регламента слова «жилых помещений» заменить словами «помещений в многоквартирном доме»;</w:t>
      </w:r>
    </w:p>
    <w:p w:rsidR="00C22A42" w:rsidRPr="00C22A42" w:rsidRDefault="00C22A42" w:rsidP="00C22A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>7) п.2.12 Административного регламента дополнить абзацем 5 следующего содержания:</w:t>
      </w:r>
    </w:p>
    <w:p w:rsidR="00C22A42" w:rsidRPr="00C22A42" w:rsidRDefault="00C22A42" w:rsidP="00C22A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C22A42" w:rsidRPr="00C22A42" w:rsidRDefault="00C22A42" w:rsidP="00C22A4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2A42">
        <w:rPr>
          <w:rFonts w:ascii="Times New Roman" w:hAnsi="Times New Roman"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2A42" w:rsidRPr="00C22A42" w:rsidRDefault="00C22A42" w:rsidP="00C22A4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2A42">
        <w:rPr>
          <w:rFonts w:ascii="Times New Roman" w:hAnsi="Times New Roman" w:cs="Times New Roman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22A42" w:rsidRPr="00C22A42" w:rsidRDefault="00C22A42" w:rsidP="00C22A4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2A42">
        <w:rPr>
          <w:rFonts w:ascii="Times New Roman" w:hAnsi="Times New Roman" w:cs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2A42" w:rsidRPr="00C22A42" w:rsidRDefault="00C22A42" w:rsidP="00C22A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22A4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5" w:history="1">
        <w:r w:rsidRPr="00C22A42">
          <w:rPr>
            <w:rStyle w:val="a3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22A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22A42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</w:t>
      </w:r>
      <w:r w:rsidRPr="00C22A42">
        <w:rPr>
          <w:rFonts w:ascii="Times New Roman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C22A4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22A42">
        <w:rPr>
          <w:rFonts w:ascii="Times New Roman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C22A42">
          <w:rPr>
            <w:rStyle w:val="a3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22A42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C22A42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C22A42">
        <w:rPr>
          <w:rFonts w:ascii="Times New Roman" w:hAnsi="Times New Roman" w:cs="Times New Roman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неудобства»;</w:t>
      </w:r>
      <w:proofErr w:type="gramEnd"/>
    </w:p>
    <w:p w:rsidR="00C22A42" w:rsidRPr="00C22A42" w:rsidRDefault="00C22A42" w:rsidP="00C22A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2A42">
        <w:rPr>
          <w:rFonts w:ascii="Times New Roman" w:hAnsi="Times New Roman" w:cs="Times New Roman"/>
          <w:sz w:val="28"/>
          <w:szCs w:val="28"/>
          <w:lang w:eastAsia="en-US"/>
        </w:rPr>
        <w:t xml:space="preserve">8) абзац 4 п.5.2 </w:t>
      </w:r>
      <w:r w:rsidRPr="00C22A4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C22A42">
        <w:rPr>
          <w:rFonts w:ascii="Times New Roman" w:hAnsi="Times New Roman" w:cs="Times New Roman"/>
          <w:sz w:val="28"/>
          <w:szCs w:val="28"/>
          <w:lang w:eastAsia="en-US"/>
        </w:rPr>
        <w:t>изложить в новой редакции:</w:t>
      </w:r>
    </w:p>
    <w:p w:rsidR="00C22A42" w:rsidRPr="00C22A42" w:rsidRDefault="00C22A42" w:rsidP="00C22A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  <w:lang w:eastAsia="en-US"/>
        </w:rPr>
        <w:t xml:space="preserve">«3) </w:t>
      </w:r>
      <w:r w:rsidRPr="00C22A42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 муниципальной услуги»;</w:t>
      </w:r>
    </w:p>
    <w:p w:rsidR="00C22A42" w:rsidRPr="00C22A42" w:rsidRDefault="00C22A42" w:rsidP="00C22A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>9) дополнить п.5.2 Административного регламента абзацем 11:</w:t>
      </w:r>
    </w:p>
    <w:p w:rsidR="00C22A42" w:rsidRPr="00C22A42" w:rsidRDefault="00C22A42" w:rsidP="00C22A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5 п.2.12 Административного регламента. </w:t>
      </w:r>
      <w:proofErr w:type="gramStart"/>
      <w:r w:rsidRPr="00C22A42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услуг».»;</w:t>
      </w:r>
      <w:proofErr w:type="gramEnd"/>
    </w:p>
    <w:p w:rsidR="00C22A42" w:rsidRPr="00C22A42" w:rsidRDefault="00C22A42" w:rsidP="00C22A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>10) дополнить раздел 5 Административного регламента пунктом 5.20:</w:t>
      </w:r>
    </w:p>
    <w:p w:rsidR="00C22A42" w:rsidRPr="00C22A42" w:rsidRDefault="00C22A42" w:rsidP="00C22A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lastRenderedPageBreak/>
        <w:t xml:space="preserve">«5.20. </w:t>
      </w:r>
      <w:proofErr w:type="gramStart"/>
      <w:r w:rsidRPr="00C22A42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пунктах 5.15, 5.16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</w:t>
      </w:r>
      <w:proofErr w:type="gramEnd"/>
      <w:r w:rsidRPr="00C22A42">
        <w:rPr>
          <w:rFonts w:ascii="Times New Roman" w:hAnsi="Times New Roman" w:cs="Times New Roman"/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2A42" w:rsidRPr="00C22A42" w:rsidRDefault="00C22A42" w:rsidP="00C22A4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C22A4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22A4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 пунктах 5.15, 5.16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сайте Администрации Среднесибирского сельсовета</w:t>
      </w: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22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2A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сельсовета.</w:t>
      </w: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2A42" w:rsidRPr="00C22A42" w:rsidRDefault="00C22A42" w:rsidP="00C22A42">
      <w:pPr>
        <w:tabs>
          <w:tab w:val="left" w:pos="720"/>
          <w:tab w:val="left" w:pos="9355"/>
        </w:tabs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C22A42" w:rsidRPr="00C22A42" w:rsidRDefault="00C22A42" w:rsidP="00C22A42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A4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В.Я. </w:t>
      </w:r>
      <w:proofErr w:type="spellStart"/>
      <w:r w:rsidRPr="00C22A42">
        <w:rPr>
          <w:rFonts w:ascii="Times New Roman" w:hAnsi="Times New Roman" w:cs="Times New Roman"/>
          <w:sz w:val="28"/>
          <w:szCs w:val="28"/>
        </w:rPr>
        <w:t>Эрмиш</w:t>
      </w:r>
      <w:proofErr w:type="spellEnd"/>
      <w:r w:rsidRPr="00C22A42">
        <w:rPr>
          <w:rFonts w:ascii="Times New Roman" w:hAnsi="Times New Roman" w:cs="Times New Roman"/>
          <w:sz w:val="28"/>
          <w:szCs w:val="28"/>
        </w:rPr>
        <w:tab/>
      </w:r>
    </w:p>
    <w:p w:rsidR="009E3A35" w:rsidRDefault="009E3A35"/>
    <w:sectPr w:rsidR="009E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2A42"/>
    <w:rsid w:val="009E3A35"/>
    <w:rsid w:val="00C2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22A42"/>
    <w:rPr>
      <w:color w:val="07459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8686DAF4DDD2BFF0661B1565420A4F7313DC98D5958F849ED16916CBDE06E65CD7D6D010D210Fr9W7K" TargetMode="External"/><Relationship Id="rId5" Type="http://schemas.openxmlformats.org/officeDocument/2006/relationships/hyperlink" Target="consultantplus://offline/ref=8198686DAF4DDD2BFF0661B1565420A4F7313DC98D5958F849ED16916CBDE06E65CD7D6D010D210Fr9W7K" TargetMode="External"/><Relationship Id="rId4" Type="http://schemas.openxmlformats.org/officeDocument/2006/relationships/hyperlink" Target="consultantplus://offline/ref=0B4D1AB983A004C8065DD22A874C09917394201D214D65AEDDF47AD987D4FA8E2F38E41D3AE0C3EFZ8y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2019-04-24T07:24:00Z</dcterms:created>
  <dcterms:modified xsi:type="dcterms:W3CDTF">2019-04-24T07:25:00Z</dcterms:modified>
</cp:coreProperties>
</file>